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D1ABF">
      <w:pPr>
        <w:spacing w:line="500" w:lineRule="exact"/>
        <w:jc w:val="left"/>
        <w:rPr>
          <w:rStyle w:val="9"/>
          <w:rFonts w:ascii="仿宋_GB2312" w:eastAsia="仿宋_GB2312"/>
          <w:b/>
          <w:sz w:val="30"/>
          <w:szCs w:val="30"/>
        </w:rPr>
      </w:pPr>
      <w:r>
        <w:rPr>
          <w:rStyle w:val="9"/>
          <w:rFonts w:hint="eastAsia" w:ascii="仿宋_GB2312" w:eastAsia="仿宋_GB2312"/>
          <w:b/>
          <w:sz w:val="30"/>
          <w:szCs w:val="30"/>
          <w:lang w:eastAsia="zh-CN"/>
        </w:rPr>
        <w:t>附件</w:t>
      </w:r>
      <w:r>
        <w:rPr>
          <w:rStyle w:val="9"/>
          <w:rFonts w:hint="eastAsia" w:ascii="仿宋_GB2312" w:eastAsia="仿宋_GB2312"/>
          <w:b/>
          <w:sz w:val="30"/>
          <w:szCs w:val="30"/>
          <w:lang w:val="en-US" w:eastAsia="zh-CN"/>
        </w:rPr>
        <w:t>1</w:t>
      </w:r>
      <w:r>
        <w:rPr>
          <w:rStyle w:val="9"/>
          <w:rFonts w:hint="eastAsia" w:ascii="仿宋_GB2312" w:eastAsia="仿宋_GB2312"/>
          <w:b/>
          <w:sz w:val="30"/>
          <w:szCs w:val="30"/>
          <w:lang w:eastAsia="zh-CN"/>
        </w:rPr>
        <w:t>：</w:t>
      </w:r>
      <w:r>
        <w:rPr>
          <w:rStyle w:val="9"/>
          <w:rFonts w:hint="eastAsia" w:ascii="仿宋_GB2312" w:eastAsia="仿宋_GB2312"/>
          <w:b/>
          <w:sz w:val="30"/>
          <w:szCs w:val="30"/>
        </w:rPr>
        <w:t>报价表</w:t>
      </w:r>
    </w:p>
    <w:p w14:paraId="22F89BCA">
      <w:pPr>
        <w:pStyle w:val="2"/>
        <w:ind w:left="0" w:leftChars="0" w:firstLine="0" w:firstLineChars="0"/>
        <w:rPr>
          <w:rFonts w:hint="default" w:ascii="仿宋" w:hAnsi="仿宋" w:eastAsia="仿宋" w:cs="仿宋"/>
          <w:b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标的一：</w:t>
      </w:r>
    </w:p>
    <w:p w14:paraId="22FCD32F">
      <w:pPr>
        <w:pStyle w:val="2"/>
        <w:ind w:left="0" w:leftChars="0" w:firstLine="0" w:firstLineChars="0"/>
        <w:rPr>
          <w:rFonts w:hint="default" w:ascii="仿宋" w:hAnsi="仿宋" w:eastAsia="仿宋" w:cs="仿宋"/>
          <w:b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投标方单位名称：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u w:val="single"/>
          <w:lang w:val="en-US" w:eastAsia="zh-CN"/>
        </w:rPr>
        <w:t xml:space="preserve">         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178"/>
        <w:gridCol w:w="1207"/>
        <w:gridCol w:w="770"/>
        <w:gridCol w:w="1160"/>
        <w:gridCol w:w="1252"/>
        <w:gridCol w:w="1341"/>
        <w:gridCol w:w="1098"/>
      </w:tblGrid>
      <w:tr w14:paraId="67D28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522" w:type="dxa"/>
            <w:gridSpan w:val="8"/>
            <w:noWrap w:val="0"/>
            <w:vAlign w:val="center"/>
          </w:tcPr>
          <w:p w14:paraId="7B68C433">
            <w:pPr>
              <w:pStyle w:val="2"/>
              <w:ind w:firstLine="562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  <w:t>青口投资公司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2026年小麦拌种农药采购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</w:rPr>
              <w:t>投标报价表</w:t>
            </w:r>
          </w:p>
        </w:tc>
      </w:tr>
      <w:tr w14:paraId="6B1EB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516" w:type="dxa"/>
            <w:noWrap w:val="0"/>
            <w:vAlign w:val="center"/>
          </w:tcPr>
          <w:p w14:paraId="245D8CE5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178" w:type="dxa"/>
            <w:noWrap w:val="0"/>
            <w:vAlign w:val="center"/>
          </w:tcPr>
          <w:p w14:paraId="602E6F59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商品名称</w:t>
            </w:r>
          </w:p>
        </w:tc>
        <w:tc>
          <w:tcPr>
            <w:tcW w:w="1207" w:type="dxa"/>
            <w:noWrap w:val="0"/>
            <w:vAlign w:val="center"/>
          </w:tcPr>
          <w:p w14:paraId="2815115C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规格含量</w:t>
            </w:r>
          </w:p>
        </w:tc>
        <w:tc>
          <w:tcPr>
            <w:tcW w:w="770" w:type="dxa"/>
            <w:noWrap w:val="0"/>
            <w:vAlign w:val="center"/>
          </w:tcPr>
          <w:p w14:paraId="5E4A6DD9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1160" w:type="dxa"/>
            <w:noWrap w:val="0"/>
            <w:vAlign w:val="center"/>
          </w:tcPr>
          <w:p w14:paraId="3A4FC399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数量</w:t>
            </w:r>
          </w:p>
        </w:tc>
        <w:tc>
          <w:tcPr>
            <w:tcW w:w="1252" w:type="dxa"/>
            <w:noWrap w:val="0"/>
            <w:vAlign w:val="center"/>
          </w:tcPr>
          <w:p w14:paraId="3C287942">
            <w:pPr>
              <w:pStyle w:val="2"/>
              <w:ind w:left="0" w:leftChars="0" w:firstLine="0" w:firstLineChars="0"/>
              <w:jc w:val="center"/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单价</w:t>
            </w:r>
          </w:p>
          <w:p w14:paraId="2958D046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（元）</w:t>
            </w:r>
          </w:p>
        </w:tc>
        <w:tc>
          <w:tcPr>
            <w:tcW w:w="1341" w:type="dxa"/>
            <w:noWrap w:val="0"/>
            <w:vAlign w:val="center"/>
          </w:tcPr>
          <w:p w14:paraId="55C8F424">
            <w:pPr>
              <w:pStyle w:val="2"/>
              <w:ind w:left="0" w:leftChars="0" w:firstLine="0" w:firstLineChars="0"/>
              <w:jc w:val="center"/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总金额</w:t>
            </w:r>
          </w:p>
          <w:p w14:paraId="0162E4D9">
            <w:pPr>
              <w:pStyle w:val="2"/>
              <w:ind w:left="0" w:leftChars="0" w:firstLine="0" w:firstLineChars="0"/>
              <w:jc w:val="center"/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（元）</w:t>
            </w:r>
          </w:p>
        </w:tc>
        <w:tc>
          <w:tcPr>
            <w:tcW w:w="1098" w:type="dxa"/>
            <w:noWrap w:val="0"/>
            <w:vAlign w:val="center"/>
          </w:tcPr>
          <w:p w14:paraId="6E64CE97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备注</w:t>
            </w:r>
          </w:p>
        </w:tc>
      </w:tr>
      <w:tr w14:paraId="249EF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516" w:type="dxa"/>
            <w:noWrap w:val="0"/>
            <w:vAlign w:val="center"/>
          </w:tcPr>
          <w:p w14:paraId="121EEAC9">
            <w:pPr>
              <w:pStyle w:val="2"/>
              <w:ind w:left="0" w:leftChars="0" w:firstLine="0" w:firstLineChars="0"/>
              <w:jc w:val="center"/>
              <w:rPr>
                <w:rFonts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178" w:type="dxa"/>
            <w:shd w:val="clear" w:color="auto" w:fill="auto"/>
            <w:noWrap w:val="0"/>
            <w:vAlign w:val="center"/>
          </w:tcPr>
          <w:p w14:paraId="594B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丙硫·吡唑酯·噻虫胺</w:t>
            </w:r>
          </w:p>
        </w:tc>
        <w:tc>
          <w:tcPr>
            <w:tcW w:w="1207" w:type="dxa"/>
            <w:shd w:val="clear" w:color="auto" w:fill="auto"/>
            <w:noWrap w:val="0"/>
            <w:vAlign w:val="center"/>
          </w:tcPr>
          <w:p w14:paraId="6D03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5kg/桶</w:t>
            </w:r>
          </w:p>
        </w:tc>
        <w:tc>
          <w:tcPr>
            <w:tcW w:w="770" w:type="dxa"/>
            <w:shd w:val="clear" w:color="auto" w:fill="auto"/>
            <w:noWrap w:val="0"/>
            <w:vAlign w:val="center"/>
          </w:tcPr>
          <w:p w14:paraId="31F3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桶</w:t>
            </w:r>
          </w:p>
        </w:tc>
        <w:tc>
          <w:tcPr>
            <w:tcW w:w="1160" w:type="dxa"/>
            <w:shd w:val="clear" w:color="auto" w:fill="auto"/>
            <w:noWrap w:val="0"/>
            <w:vAlign w:val="center"/>
          </w:tcPr>
          <w:p w14:paraId="5F1C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41</w:t>
            </w:r>
            <w:bookmarkStart w:id="0" w:name="_GoBack"/>
            <w:bookmarkEnd w:id="0"/>
          </w:p>
        </w:tc>
        <w:tc>
          <w:tcPr>
            <w:tcW w:w="1252" w:type="dxa"/>
            <w:noWrap w:val="0"/>
            <w:vAlign w:val="center"/>
          </w:tcPr>
          <w:p w14:paraId="35E1E13A">
            <w:pPr>
              <w:pStyle w:val="2"/>
              <w:ind w:left="0" w:leftChars="0" w:firstLine="0" w:firstLineChars="0"/>
              <w:jc w:val="center"/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41" w:type="dxa"/>
            <w:noWrap w:val="0"/>
            <w:vAlign w:val="center"/>
          </w:tcPr>
          <w:p w14:paraId="41B5529E">
            <w:pPr>
              <w:pStyle w:val="2"/>
              <w:ind w:left="0" w:leftChars="0" w:firstLine="0" w:firstLineChars="0"/>
              <w:jc w:val="center"/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98" w:type="dxa"/>
            <w:noWrap w:val="0"/>
            <w:vAlign w:val="center"/>
          </w:tcPr>
          <w:p w14:paraId="16B925DB">
            <w:pPr>
              <w:pStyle w:val="2"/>
              <w:ind w:left="0" w:leftChars="0" w:firstLine="0" w:firstLineChars="0"/>
              <w:jc w:val="center"/>
              <w:rPr>
                <w:rFonts w:hint="default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限价440元/桶</w:t>
            </w:r>
          </w:p>
        </w:tc>
      </w:tr>
      <w:tr w14:paraId="59693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8522" w:type="dxa"/>
            <w:gridSpan w:val="8"/>
            <w:noWrap w:val="0"/>
            <w:vAlign w:val="center"/>
          </w:tcPr>
          <w:p w14:paraId="58DE3937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各商品单价合计金额（元）：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 xml:space="preserve">      </w:t>
            </w:r>
          </w:p>
        </w:tc>
      </w:tr>
      <w:tr w14:paraId="094AB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noWrap w:val="0"/>
            <w:vAlign w:val="top"/>
          </w:tcPr>
          <w:p w14:paraId="329370BF">
            <w:pPr>
              <w:pStyle w:val="2"/>
              <w:ind w:left="0" w:leftChars="0" w:firstLine="0" w:firstLineChars="0"/>
              <w:jc w:val="both"/>
              <w:rPr>
                <w:rFonts w:hint="eastAsia" w:ascii="FangSong_GB2312" w:eastAsia="FangSong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注：（1）以上报价均包运输费、税费、装卸费等，</w:t>
            </w:r>
            <w:r>
              <w:rPr>
                <w:rFonts w:hint="eastAsia" w:ascii="FangSong_GB2312" w:eastAsia="FangSong_GB2312"/>
                <w:sz w:val="24"/>
                <w:szCs w:val="24"/>
                <w:highlight w:val="none"/>
              </w:rPr>
              <w:t>投标单位须按上述格式逐项填报</w:t>
            </w:r>
            <w:r>
              <w:rPr>
                <w:rFonts w:hint="eastAsia" w:ascii="FangSong_GB2312" w:eastAsia="FangSong_GB2312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5E0EB2D7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FangSong_GB2312" w:eastAsia="FangSong_GB2312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FangSong_GB2312" w:eastAsia="FangSong_GB2312"/>
                <w:sz w:val="24"/>
                <w:szCs w:val="24"/>
                <w:highlight w:val="none"/>
                <w:lang w:eastAsia="zh-CN"/>
              </w:rPr>
              <w:t>）报价限保留小数点后一位。</w:t>
            </w:r>
          </w:p>
        </w:tc>
      </w:tr>
    </w:tbl>
    <w:p w14:paraId="0DE6D742">
      <w:pPr>
        <w:spacing w:line="500" w:lineRule="exact"/>
        <w:rPr>
          <w:rFonts w:hint="eastAsia" w:ascii="仿宋_GB2312" w:eastAsia="仿宋_GB2312"/>
          <w:sz w:val="24"/>
          <w:szCs w:val="24"/>
          <w:highlight w:val="none"/>
        </w:rPr>
      </w:pPr>
    </w:p>
    <w:p w14:paraId="17D08DE6">
      <w:pPr>
        <w:spacing w:line="500" w:lineRule="exact"/>
        <w:rPr>
          <w:rFonts w:hint="eastAsia" w:ascii="仿宋_GB2312" w:eastAsia="仿宋_GB2312"/>
          <w:sz w:val="24"/>
          <w:szCs w:val="24"/>
          <w:highlight w:val="none"/>
        </w:rPr>
      </w:pPr>
    </w:p>
    <w:p w14:paraId="6D45BB51">
      <w:pPr>
        <w:spacing w:line="500" w:lineRule="exact"/>
        <w:rPr>
          <w:rFonts w:hint="eastAsia" w:ascii="仿宋_GB2312" w:eastAsia="仿宋_GB2312"/>
          <w:sz w:val="24"/>
          <w:szCs w:val="24"/>
          <w:highlight w:val="none"/>
        </w:rPr>
      </w:pPr>
    </w:p>
    <w:p w14:paraId="4043CEBE">
      <w:pPr>
        <w:widowControl/>
        <w:adjustRightInd w:val="0"/>
        <w:snapToGrid w:val="0"/>
        <w:spacing w:after="200" w:line="500" w:lineRule="exact"/>
        <w:ind w:firstLine="4480" w:firstLineChars="1600"/>
        <w:jc w:val="left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投标人（盖章）：</w:t>
      </w:r>
    </w:p>
    <w:p w14:paraId="76999D9D">
      <w:pPr>
        <w:widowControl/>
        <w:adjustRightInd w:val="0"/>
        <w:snapToGrid w:val="0"/>
        <w:spacing w:after="200" w:line="500" w:lineRule="exact"/>
        <w:ind w:firstLine="2805"/>
        <w:jc w:val="center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法定代表人或投标代表（签字或盖章）：</w:t>
      </w:r>
    </w:p>
    <w:p w14:paraId="438ED91E">
      <w:pPr>
        <w:widowControl/>
        <w:adjustRightInd w:val="0"/>
        <w:snapToGrid w:val="0"/>
        <w:spacing w:after="200" w:line="400" w:lineRule="exact"/>
        <w:ind w:firstLine="4900" w:firstLineChars="175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日期：    年    月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A0355">
    <w:pPr>
      <w:pStyle w:val="4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4A1BF7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z4vdRNAAAAACAQAADwAAAAAAAAABACAAAAAiAAAA&#10;ZHJzL2Rvd25yZXYueG1sUEsBAhQAFAAAAAgAh07iQORYcvMPAgAADwQAAA4AAAAAAAAAAQAgAAAA&#10;Hw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A1BF7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46B1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MjljYzI0YWNiOGNhMjllOWY1OTEyMGQ4NGZmNzAifQ=="/>
  </w:docVars>
  <w:rsids>
    <w:rsidRoot w:val="2AEE3666"/>
    <w:rsid w:val="09134331"/>
    <w:rsid w:val="0AE14A92"/>
    <w:rsid w:val="121B1B94"/>
    <w:rsid w:val="1BBD2FC6"/>
    <w:rsid w:val="23E44185"/>
    <w:rsid w:val="2AEE3666"/>
    <w:rsid w:val="306B3063"/>
    <w:rsid w:val="37847BE9"/>
    <w:rsid w:val="3C3A452B"/>
    <w:rsid w:val="42E94A04"/>
    <w:rsid w:val="4F8A4F74"/>
    <w:rsid w:val="53E31476"/>
    <w:rsid w:val="58AC31D8"/>
    <w:rsid w:val="5EE05754"/>
    <w:rsid w:val="5EF444E0"/>
    <w:rsid w:val="682C2B6C"/>
    <w:rsid w:val="68726DAC"/>
    <w:rsid w:val="6AB256AE"/>
    <w:rsid w:val="6BAA4756"/>
    <w:rsid w:val="78A6459B"/>
    <w:rsid w:val="7A80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Times New Roman"/>
      <w:sz w:val="18"/>
      <w:szCs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Times New Roman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apple-style-span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195</Characters>
  <Lines>0</Lines>
  <Paragraphs>0</Paragraphs>
  <TotalTime>3</TotalTime>
  <ScaleCrop>false</ScaleCrop>
  <LinksUpToDate>false</LinksUpToDate>
  <CharactersWithSpaces>267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2023-09-12T08:13:00Z</dcterms:created>
  <dc:creator>番茄土豆泥 。</dc:creator>
  <cp:lastModifiedBy>姜姝妍</cp:lastModifiedBy>
  <dcterms:modified xsi:type="dcterms:W3CDTF">2026-10-08T10:20:31Z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D75CAA3D464344C6804DB18A3DEF1619_11</vt:lpwstr>
  </property>
  <property fmtid="{D5CDD505-2E9C-101B-9397-08002B2CF9AE}" pid="4" name="KSOTemplateDocerSaveRecord">
    <vt:lpwstr>eyJoZGlkIjoiMzNkMjljYzI0YWNiOGNhMjllOWY1OTEyMGQ4NGZmNzAiLCJ1c2VySWQiOiIxNTczODgwMzkwIn0=</vt:lpwstr>
  </property>
</Properties>
</file>